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吉林省环境治理行业协会</w:t>
      </w:r>
      <w:r>
        <w:rPr>
          <w:rFonts w:hint="eastAsia" w:ascii="Times New Roman" w:hAnsi="Times New Roman" w:eastAsia="方正小标宋简体" w:cs="Times New Roman"/>
          <w:sz w:val="44"/>
          <w:szCs w:val="44"/>
          <w:lang w:eastAsia="zh-CN"/>
        </w:rPr>
        <w:t>北方高寒地区</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农村生活</w:t>
      </w:r>
      <w:r>
        <w:rPr>
          <w:rFonts w:hint="eastAsia" w:ascii="Times New Roman" w:hAnsi="Times New Roman" w:eastAsia="方正小标宋简体" w:cs="Times New Roman"/>
          <w:sz w:val="44"/>
          <w:szCs w:val="44"/>
        </w:rPr>
        <w:t>污水处理技术</w:t>
      </w:r>
      <w:r>
        <w:rPr>
          <w:rFonts w:ascii="Times New Roman" w:hAnsi="Times New Roman" w:eastAsia="方正小标宋简体" w:cs="Times New Roman"/>
          <w:sz w:val="44"/>
          <w:szCs w:val="44"/>
        </w:rPr>
        <w:t>申报表</w:t>
      </w:r>
    </w:p>
    <w:p>
      <w:pPr>
        <w:jc w:val="center"/>
        <w:rPr>
          <w:rFonts w:ascii="Times New Roman" w:hAnsi="Times New Roman" w:eastAsia="仿宋" w:cs="Times New Roman"/>
          <w:sz w:val="44"/>
          <w:szCs w:val="44"/>
        </w:rPr>
      </w:pPr>
    </w:p>
    <w:p>
      <w:pPr>
        <w:jc w:val="center"/>
        <w:rPr>
          <w:rFonts w:ascii="Times New Roman" w:hAnsi="Times New Roman" w:eastAsia="仿宋" w:cs="Times New Roman"/>
          <w:sz w:val="44"/>
          <w:szCs w:val="44"/>
        </w:rPr>
      </w:pPr>
      <w:bookmarkStart w:id="0" w:name="_GoBack"/>
      <w:bookmarkEnd w:id="0"/>
    </w:p>
    <w:p>
      <w:pPr>
        <w:jc w:val="center"/>
        <w:rPr>
          <w:rFonts w:ascii="Times New Roman" w:hAnsi="Times New Roman" w:eastAsia="仿宋" w:cs="Times New Roman"/>
          <w:sz w:val="44"/>
          <w:szCs w:val="44"/>
        </w:rPr>
      </w:pPr>
    </w:p>
    <w:p>
      <w:pPr>
        <w:jc w:val="center"/>
        <w:rPr>
          <w:rFonts w:ascii="Times New Roman" w:hAnsi="Times New Roman" w:eastAsia="仿宋" w:cs="Times New Roman"/>
          <w:sz w:val="44"/>
          <w:szCs w:val="44"/>
        </w:rPr>
      </w:pPr>
    </w:p>
    <w:p>
      <w:pPr>
        <w:jc w:val="center"/>
        <w:rPr>
          <w:rFonts w:ascii="Times New Roman" w:hAnsi="Times New Roman" w:eastAsia="仿宋" w:cs="Times New Roman"/>
          <w:sz w:val="44"/>
          <w:szCs w:val="44"/>
        </w:rPr>
      </w:pPr>
    </w:p>
    <w:p>
      <w:pPr>
        <w:jc w:val="center"/>
        <w:rPr>
          <w:rFonts w:ascii="Times New Roman" w:hAnsi="Times New Roman" w:eastAsia="仿宋" w:cs="Times New Roman"/>
          <w:sz w:val="44"/>
          <w:szCs w:val="44"/>
        </w:rPr>
      </w:pPr>
    </w:p>
    <w:p>
      <w:pPr>
        <w:jc w:val="center"/>
        <w:rPr>
          <w:rFonts w:ascii="Times New Roman" w:hAnsi="Times New Roman" w:eastAsia="仿宋" w:cs="Times New Roman"/>
          <w:sz w:val="44"/>
          <w:szCs w:val="44"/>
        </w:rPr>
      </w:pPr>
    </w:p>
    <w:p>
      <w:pPr>
        <w:rPr>
          <w:rFonts w:ascii="Times New Roman" w:hAnsi="Times New Roman" w:eastAsia="仿宋" w:cs="Times New Roman"/>
          <w:sz w:val="32"/>
          <w:szCs w:val="32"/>
        </w:rPr>
      </w:pPr>
      <w:r>
        <w:rPr>
          <w:rFonts w:ascii="Times New Roman" w:hAnsi="Times New Roman" w:eastAsia="仿宋" w:cs="Times New Roman"/>
          <w:sz w:val="32"/>
          <w:szCs w:val="32"/>
        </w:rPr>
        <w:t>技术名称：</w:t>
      </w:r>
    </w:p>
    <w:p>
      <w:pPr>
        <w:rPr>
          <w:rFonts w:ascii="Times New Roman" w:hAnsi="Times New Roman" w:eastAsia="仿宋" w:cs="Times New Roman"/>
          <w:sz w:val="32"/>
          <w:szCs w:val="32"/>
        </w:rPr>
      </w:pPr>
      <w:r>
        <w:rPr>
          <w:rFonts w:ascii="Times New Roman" w:hAnsi="Times New Roman" w:eastAsia="仿宋" w:cs="Times New Roman"/>
          <w:sz w:val="32"/>
          <w:szCs w:val="32"/>
        </w:rPr>
        <w:t>申报单位：</w:t>
      </w:r>
    </w:p>
    <w:p>
      <w:pPr>
        <w:rPr>
          <w:rFonts w:ascii="Times New Roman" w:hAnsi="Times New Roman" w:eastAsia="仿宋" w:cs="Times New Roman"/>
          <w:sz w:val="32"/>
          <w:szCs w:val="32"/>
        </w:rPr>
      </w:pPr>
      <w:r>
        <w:rPr>
          <w:rFonts w:ascii="Times New Roman" w:hAnsi="Times New Roman" w:eastAsia="仿宋" w:cs="Times New Roman"/>
          <w:sz w:val="32"/>
          <w:szCs w:val="32"/>
        </w:rPr>
        <w:t>申报日期：</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r>
        <w:rPr>
          <w:rFonts w:ascii="Times New Roman" w:hAnsi="Times New Roman" w:eastAsia="仿宋" w:cs="Times New Roman"/>
          <w:sz w:val="32"/>
          <w:szCs w:val="32"/>
        </w:rPr>
        <w:t>吉林省环境治理行业协会</w:t>
      </w:r>
    </w:p>
    <w:p>
      <w:pPr>
        <w:jc w:val="center"/>
        <w:rPr>
          <w:rFonts w:ascii="Times New Roman" w:hAnsi="Times New Roman" w:eastAsia="仿宋" w:cs="Times New Roman"/>
          <w:sz w:val="32"/>
          <w:szCs w:val="32"/>
        </w:rPr>
      </w:pPr>
      <w:r>
        <w:rPr>
          <w:rFonts w:ascii="Times New Roman" w:hAnsi="Times New Roman" w:eastAsia="仿宋" w:cs="Times New Roman"/>
          <w:sz w:val="32"/>
          <w:szCs w:val="32"/>
        </w:rPr>
        <w:t>2022年</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jc w:val="center"/>
        <w:rPr>
          <w:rFonts w:ascii="Times New Roman" w:hAnsi="Times New Roman" w:eastAsia="仿宋" w:cs="Times New Roman"/>
          <w:b/>
          <w:bCs/>
          <w:sz w:val="44"/>
          <w:szCs w:val="44"/>
        </w:rPr>
      </w:pPr>
    </w:p>
    <w:p>
      <w:pPr>
        <w:jc w:val="center"/>
        <w:rPr>
          <w:rFonts w:ascii="Times New Roman" w:hAnsi="Times New Roman" w:eastAsia="仿宋" w:cs="Times New Roman"/>
          <w:b/>
          <w:bCs/>
          <w:sz w:val="44"/>
          <w:szCs w:val="44"/>
        </w:rPr>
      </w:pPr>
    </w:p>
    <w:p>
      <w:pPr>
        <w:jc w:val="center"/>
        <w:rPr>
          <w:rFonts w:ascii="Times New Roman" w:hAnsi="Times New Roman" w:eastAsia="仿宋" w:cs="Times New Roman"/>
          <w:b/>
          <w:bCs/>
          <w:sz w:val="44"/>
          <w:szCs w:val="44"/>
        </w:rPr>
      </w:pPr>
      <w:r>
        <w:rPr>
          <w:rFonts w:ascii="Times New Roman" w:hAnsi="Times New Roman" w:eastAsia="仿宋" w:cs="Times New Roman"/>
          <w:b/>
          <w:bCs/>
          <w:sz w:val="44"/>
          <w:szCs w:val="44"/>
        </w:rPr>
        <w:t>填 表 说 明</w:t>
      </w:r>
    </w:p>
    <w:p>
      <w:pPr>
        <w:rPr>
          <w:rFonts w:ascii="Times New Roman" w:hAnsi="Times New Roman" w:eastAsia="仿宋" w:cs="Times New Roman"/>
          <w:b/>
          <w:bCs/>
          <w:sz w:val="44"/>
          <w:szCs w:val="44"/>
        </w:rPr>
      </w:pPr>
    </w:p>
    <w:p>
      <w:pPr>
        <w:numPr>
          <w:ilvl w:val="0"/>
          <w:numId w:val="1"/>
        </w:numPr>
        <w:rPr>
          <w:rFonts w:ascii="Times New Roman" w:hAnsi="Times New Roman" w:eastAsia="仿宋_GB2312" w:cs="Times New Roman"/>
          <w:sz w:val="32"/>
          <w:szCs w:val="32"/>
        </w:rPr>
      </w:pPr>
      <w:r>
        <w:rPr>
          <w:rFonts w:ascii="Times New Roman" w:hAnsi="Times New Roman" w:eastAsia="仿宋_GB2312" w:cs="Times New Roman"/>
          <w:sz w:val="32"/>
          <w:szCs w:val="32"/>
        </w:rPr>
        <w:t>申报材料若缺少关键内容或对技术内容介绍不清晰则不能进入评审程序，申报单位应严格按照要求填写，保证填报内容的客观、准确、前后一致。</w:t>
      </w:r>
    </w:p>
    <w:p>
      <w:pPr>
        <w:numPr>
          <w:ilvl w:val="0"/>
          <w:numId w:val="1"/>
        </w:numPr>
        <w:rPr>
          <w:rFonts w:ascii="Times New Roman" w:hAnsi="Times New Roman" w:eastAsia="仿宋_GB2312" w:cs="Times New Roman"/>
          <w:sz w:val="32"/>
          <w:szCs w:val="32"/>
        </w:rPr>
      </w:pPr>
      <w:r>
        <w:rPr>
          <w:rFonts w:ascii="Times New Roman" w:hAnsi="Times New Roman" w:eastAsia="仿宋_GB2312" w:cs="Times New Roman"/>
          <w:sz w:val="32"/>
          <w:szCs w:val="32"/>
        </w:rPr>
        <w:t>申报单位应如实填写并对填报内容的真实性负责，在“封面”和“申报单位承诺”处加盖公章，公章需与申报单位名称一致，公章不得复印。</w:t>
      </w:r>
    </w:p>
    <w:p>
      <w:pPr>
        <w:numPr>
          <w:ilvl w:val="0"/>
          <w:numId w:val="1"/>
        </w:numPr>
        <w:rPr>
          <w:rFonts w:ascii="Times New Roman" w:hAnsi="Times New Roman" w:eastAsia="仿宋_GB2312" w:cs="Times New Roman"/>
          <w:sz w:val="32"/>
          <w:szCs w:val="32"/>
        </w:rPr>
      </w:pPr>
      <w:r>
        <w:rPr>
          <w:rFonts w:ascii="Times New Roman" w:hAnsi="Times New Roman" w:eastAsia="仿宋_GB2312" w:cs="Times New Roman"/>
          <w:sz w:val="32"/>
          <w:szCs w:val="32"/>
        </w:rPr>
        <w:t>申报表右栏括号内文字为填写说明，填写时请先清除再填写。</w:t>
      </w:r>
    </w:p>
    <w:p>
      <w:pPr>
        <w:numPr>
          <w:ilvl w:val="0"/>
          <w:numId w:val="1"/>
        </w:numPr>
        <w:rPr>
          <w:rFonts w:ascii="Times New Roman" w:hAnsi="Times New Roman" w:eastAsia="仿宋_GB2312" w:cs="Times New Roman"/>
          <w:sz w:val="32"/>
          <w:szCs w:val="32"/>
        </w:rPr>
      </w:pPr>
      <w:r>
        <w:rPr>
          <w:rFonts w:ascii="Times New Roman" w:hAnsi="Times New Roman" w:eastAsia="仿宋_GB2312" w:cs="Times New Roman"/>
          <w:sz w:val="32"/>
          <w:szCs w:val="32"/>
        </w:rPr>
        <w:t>若技术入选，申报表中关键内容将公开发布，请认真审核其准确性。</w:t>
      </w:r>
    </w:p>
    <w:p>
      <w:pPr>
        <w:numPr>
          <w:ilvl w:val="0"/>
          <w:numId w:val="1"/>
        </w:numPr>
        <w:rPr>
          <w:rFonts w:ascii="Times New Roman" w:hAnsi="Times New Roman" w:eastAsia="仿宋_GB2312" w:cs="Times New Roman"/>
          <w:sz w:val="32"/>
          <w:szCs w:val="32"/>
        </w:rPr>
      </w:pPr>
      <w:r>
        <w:rPr>
          <w:rFonts w:ascii="Times New Roman" w:hAnsi="Times New Roman" w:eastAsia="仿宋_GB2312" w:cs="Times New Roman"/>
          <w:sz w:val="32"/>
          <w:szCs w:val="32"/>
        </w:rPr>
        <w:t>申报表需采用电子方式填写。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tbl>
      <w:tblPr>
        <w:tblStyle w:val="3"/>
        <w:tblW w:w="825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0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8250" w:type="dxa"/>
            <w:gridSpan w:val="3"/>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b/>
                <w:bCs/>
                <w:sz w:val="28"/>
                <w:szCs w:val="28"/>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申报单位名称</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应与单位公章一致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单位类型</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如事业单位、高等院校、股份公司等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单位规模</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如200人以下、300-500人、1000人以上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单位地址及邮编</w:t>
            </w:r>
          </w:p>
        </w:tc>
        <w:tc>
          <w:tcPr>
            <w:tcW w:w="5670" w:type="dxa"/>
            <w:vAlign w:val="center"/>
          </w:tcPr>
          <w:p>
            <w:pPr>
              <w:spacing w:line="560" w:lineRule="exact"/>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联系人及职务</w:t>
            </w:r>
          </w:p>
        </w:tc>
        <w:tc>
          <w:tcPr>
            <w:tcW w:w="5670" w:type="dxa"/>
            <w:vAlign w:val="center"/>
          </w:tcPr>
          <w:p>
            <w:pPr>
              <w:spacing w:line="560" w:lineRule="exact"/>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联系电话（含手机）</w:t>
            </w:r>
          </w:p>
        </w:tc>
        <w:tc>
          <w:tcPr>
            <w:tcW w:w="5670" w:type="dxa"/>
            <w:vAlign w:val="center"/>
          </w:tcPr>
          <w:p>
            <w:pPr>
              <w:spacing w:line="560" w:lineRule="exact"/>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电子邮箱</w:t>
            </w:r>
          </w:p>
        </w:tc>
        <w:tc>
          <w:tcPr>
            <w:tcW w:w="5670" w:type="dxa"/>
            <w:vAlign w:val="center"/>
          </w:tcPr>
          <w:p>
            <w:pPr>
              <w:spacing w:line="560" w:lineRule="exact"/>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0" w:type="dxa"/>
            <w:gridSpan w:val="3"/>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b/>
                <w:bCs/>
                <w:sz w:val="28"/>
                <w:szCs w:val="28"/>
              </w:rPr>
              <w:t>技术主要内容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技术名称</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限30字以内，技术名称应具体、完整、准确，能体现出治理对象和核心工艺特点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技术原理</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限500字以内，主要是技术所利用的物理、化学、生化等理论原理，需说明清晰（详细介绍以附件形式附后）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工艺技术路线</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限500字以内，用文字说明该技术的工艺路线/工艺流程，说明各环节具体做法及效果；若放图示，需在图下详细说明图示流程细节（详细介绍以附件形式附后）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80" w:type="dxa"/>
            <w:gridSpan w:val="2"/>
            <w:vAlign w:val="center"/>
          </w:tcPr>
          <w:p>
            <w:pPr>
              <w:spacing w:line="560" w:lineRule="exact"/>
              <w:rPr>
                <w:rFonts w:ascii="Times New Roman" w:hAnsi="Times New Roman" w:eastAsia="仿宋" w:cs="Times New Roman"/>
                <w:sz w:val="28"/>
                <w:szCs w:val="28"/>
              </w:rPr>
            </w:pPr>
            <w:r>
              <w:rPr>
                <w:rFonts w:ascii="Times New Roman" w:hAnsi="Times New Roman" w:eastAsia="仿宋" w:cs="Times New Roman"/>
                <w:sz w:val="28"/>
                <w:szCs w:val="28"/>
              </w:rPr>
              <w:t>控制的主要污染物</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选列该技术针对的污染物种类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主要技术指标</w:t>
            </w:r>
          </w:p>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（污染治理效果）</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列出针对某对象、在某种条件下，应用该技术治理前后的各污染物浓度指标情况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主要工艺运行及控制参数</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列出主要工艺运行及控制参数名称及其取值范围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主要经济指标</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列出处理规模、单位投资成本、单位运行成本、单位设备成本、单位土建成本、单位污染物处理成本等主要经济指标，其中运行成本可细分为水耗、电耗、药耗等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技术适用范围</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限100字以内，依据已有工程应用填写，明确该技术使用对象，应说明技术应用时对环境、规模等条件的特殊要求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580"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技术可达到的相关标准</w:t>
            </w:r>
          </w:p>
        </w:tc>
        <w:tc>
          <w:tcPr>
            <w:tcW w:w="5670"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列出应用该技术可以达到的污染物排放标准和限值（将监测报告附后，监测报告为申报技术报告中工程实例对应的环境监测报告，各级环境监测站（中心）或具备CMA资质的第三方检测机构出具的报告均有效。）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250" w:type="dxa"/>
            <w:gridSpan w:val="3"/>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b/>
                <w:bCs/>
                <w:sz w:val="28"/>
                <w:szCs w:val="28"/>
              </w:rPr>
              <w:t>技术先进性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377"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技术特点及创新点</w:t>
            </w:r>
          </w:p>
        </w:tc>
        <w:tc>
          <w:tcPr>
            <w:tcW w:w="5873"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较国内外类似技术的优势</w:t>
            </w:r>
          </w:p>
        </w:tc>
        <w:tc>
          <w:tcPr>
            <w:tcW w:w="5873"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限500字以内，说明与国内外类似技术相比的先进性和经济性优势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技术知识产权情况</w:t>
            </w:r>
          </w:p>
        </w:tc>
        <w:tc>
          <w:tcPr>
            <w:tcW w:w="5873" w:type="dxa"/>
            <w:gridSpan w:val="2"/>
            <w:vAlign w:val="center"/>
          </w:tcPr>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说明该技术知识产权归属情况，授权使用情况，专利获取及应用情况</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spacing w:after="200" w:line="228"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申 报 单 位 承 诺</w:t>
      </w:r>
    </w:p>
    <w:tbl>
      <w:tblPr>
        <w:tblStyle w:val="3"/>
        <w:tblW w:w="8280"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3556"/>
        <w:gridCol w:w="3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4" w:hRule="atLeast"/>
        </w:trPr>
        <w:tc>
          <w:tcPr>
            <w:tcW w:w="1155" w:type="dxa"/>
            <w:vAlign w:val="center"/>
          </w:tcPr>
          <w:p>
            <w:pPr>
              <w:spacing w:line="228" w:lineRule="auto"/>
              <w:rPr>
                <w:rFonts w:ascii="Times New Roman" w:hAnsi="Times New Roman" w:eastAsia="仿宋_GB2312" w:cs="Times New Roman"/>
                <w:b/>
                <w:sz w:val="32"/>
                <w:szCs w:val="32"/>
              </w:rPr>
            </w:pPr>
            <w:r>
              <w:rPr>
                <w:rFonts w:ascii="Times New Roman" w:hAnsi="Times New Roman" w:eastAsia="仿宋_GB2312" w:cs="Times New Roman"/>
                <w:b/>
                <w:sz w:val="32"/>
                <w:szCs w:val="32"/>
              </w:rPr>
              <w:t>申报单位承 诺</w:t>
            </w:r>
          </w:p>
        </w:tc>
        <w:tc>
          <w:tcPr>
            <w:tcW w:w="7125" w:type="dxa"/>
            <w:gridSpan w:val="2"/>
            <w:vAlign w:val="center"/>
          </w:tcPr>
          <w:p>
            <w:pPr>
              <w:spacing w:line="228"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我单位承诺本次申报所填写的各项内容均真实、有效，且提供的相关文件、资料和证明材料均真实、可靠。若发生与上述承诺相违背的事实，我单位愿意承担全部法律责任。同意公开本案例表内容。</w:t>
            </w:r>
          </w:p>
          <w:p>
            <w:pPr>
              <w:spacing w:line="228" w:lineRule="auto"/>
              <w:ind w:firstLine="3520" w:firstLineChars="1100"/>
              <w:jc w:val="left"/>
              <w:rPr>
                <w:rFonts w:ascii="Times New Roman" w:hAnsi="Times New Roman" w:eastAsia="仿宋_GB2312" w:cs="Times New Roman"/>
                <w:sz w:val="32"/>
                <w:szCs w:val="32"/>
              </w:rPr>
            </w:pPr>
          </w:p>
          <w:p>
            <w:pPr>
              <w:spacing w:line="228" w:lineRule="auto"/>
              <w:ind w:firstLine="3520" w:firstLineChars="11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单位名称（盖章）：</w:t>
            </w:r>
          </w:p>
          <w:p>
            <w:pPr>
              <w:spacing w:line="228" w:lineRule="auto"/>
              <w:ind w:firstLine="3840" w:firstLineChars="1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pacing w:line="228" w:lineRule="auto"/>
              <w:rPr>
                <w:rFonts w:ascii="Times New Roman" w:hAnsi="Times New Roman" w:eastAsia="仿宋_GB2312" w:cs="Times New Roman"/>
                <w:b/>
                <w:sz w:val="32"/>
                <w:szCs w:val="32"/>
              </w:rPr>
            </w:pPr>
            <w:r>
              <w:rPr>
                <w:rFonts w:ascii="Times New Roman" w:hAnsi="Times New Roman" w:eastAsia="仿宋_GB2312" w:cs="Times New Roman"/>
                <w:b/>
                <w:sz w:val="32"/>
                <w:szCs w:val="32"/>
              </w:rPr>
              <w:t>推荐</w:t>
            </w:r>
          </w:p>
        </w:tc>
        <w:tc>
          <w:tcPr>
            <w:tcW w:w="3556" w:type="dxa"/>
            <w:vAlign w:val="center"/>
          </w:tcPr>
          <w:p>
            <w:pPr>
              <w:spacing w:line="228" w:lineRule="auto"/>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p>
        </w:tc>
        <w:tc>
          <w:tcPr>
            <w:tcW w:w="3569" w:type="dxa"/>
            <w:vAlign w:val="center"/>
          </w:tcPr>
          <w:p>
            <w:pPr>
              <w:spacing w:line="228" w:lineRule="auto"/>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联系方式：</w:t>
            </w:r>
          </w:p>
        </w:tc>
      </w:tr>
    </w:tbl>
    <w:p>
      <w:pPr>
        <w:jc w:val="left"/>
        <w:rPr>
          <w:rFonts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F78DC3-6CE4-4801-9639-599777328E8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0C8D8803-F39E-43AC-9407-C7549DB1FEED}"/>
  </w:font>
  <w:font w:name="方正小标宋简体">
    <w:panose1 w:val="02000000000000000000"/>
    <w:charset w:val="86"/>
    <w:family w:val="auto"/>
    <w:pitch w:val="default"/>
    <w:sig w:usb0="00000001" w:usb1="08000000" w:usb2="00000000" w:usb3="00000000" w:csb0="00040000" w:csb1="00000000"/>
    <w:embedRegular r:id="rId3" w:fontKey="{35A2DF44-1712-4FD1-8D44-16E5D822BCA1}"/>
  </w:font>
  <w:font w:name="仿宋_GB2312">
    <w:altName w:val="仿宋"/>
    <w:panose1 w:val="00000000000000000000"/>
    <w:charset w:val="86"/>
    <w:family w:val="auto"/>
    <w:pitch w:val="default"/>
    <w:sig w:usb0="00000000" w:usb1="00000000" w:usb2="00000000" w:usb3="00000000" w:csb0="00040000" w:csb1="00000000"/>
    <w:embedRegular r:id="rId4" w:fontKey="{1DD48D3B-1CDD-4370-A855-6D8A8720DA9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RkYWRmNDY5MmY2NjRjNThjYzdhMjA4ZjAzY2JiMGEifQ=="/>
  </w:docVars>
  <w:rsids>
    <w:rsidRoot w:val="00467EBB"/>
    <w:rsid w:val="002872AB"/>
    <w:rsid w:val="00467EBB"/>
    <w:rsid w:val="32AB6C1B"/>
    <w:rsid w:val="58BC77EA"/>
    <w:rsid w:val="79D30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spacing w:before="300" w:after="40"/>
      <w:jc w:val="left"/>
      <w:outlineLvl w:val="0"/>
    </w:pPr>
    <w:rPr>
      <w:smallCaps/>
      <w:spacing w:val="5"/>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1063</Words>
  <Characters>1090</Characters>
  <Lines>8</Lines>
  <Paragraphs>2</Paragraphs>
  <TotalTime>3</TotalTime>
  <ScaleCrop>false</ScaleCrop>
  <LinksUpToDate>false</LinksUpToDate>
  <CharactersWithSpaces>1107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2020-06-11T06:26:00Z</dcterms:created>
  <dc:creator>H</dc:creator>
  <cp:lastModifiedBy>邱</cp:lastModifiedBy>
  <dcterms:modified xsi:type="dcterms:W3CDTF">2022-08-08T06:26:00Z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ACDDB1FBF7674F1FA1BE0692FB5D55F2</vt:lpwstr>
  </property>
</Properties>
</file>